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4FFD" w14:textId="77777777" w:rsidR="00705833" w:rsidRDefault="00705833" w:rsidP="0056294E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ShinGo-Light-Identity-H"/>
          <w:color w:val="000000"/>
          <w:lang w:val="en-US" w:eastAsia="ja-JP"/>
        </w:rPr>
      </w:pPr>
      <w:r w:rsidRPr="00705833">
        <w:rPr>
          <w:rFonts w:asciiTheme="majorEastAsia" w:eastAsiaTheme="majorEastAsia" w:hAnsiTheme="majorEastAsia" w:cs="ShinGo-Light-Identity-H" w:hint="eastAsia"/>
          <w:color w:val="000000"/>
          <w:lang w:val="en-US" w:eastAsia="ja-JP"/>
        </w:rPr>
        <w:t>情報計算化学生物学会</w:t>
      </w:r>
      <w:r w:rsidR="00155C83">
        <w:rPr>
          <w:rFonts w:asciiTheme="majorEastAsia" w:eastAsiaTheme="majorEastAsia" w:hAnsiTheme="majorEastAsia" w:cs="ShinGo-Light-Identity-H" w:hint="eastAsia"/>
          <w:color w:val="000000"/>
          <w:lang w:val="en-US" w:eastAsia="ja-JP"/>
        </w:rPr>
        <w:t>（CBI学会）</w:t>
      </w:r>
    </w:p>
    <w:p w14:paraId="35B0655E" w14:textId="77777777" w:rsidR="00C14139" w:rsidRDefault="00C14139" w:rsidP="0056294E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ShinGo-Light-Identity-H"/>
          <w:color w:val="000000"/>
          <w:lang w:val="en-US" w:eastAsia="ja-JP"/>
        </w:rPr>
      </w:pPr>
      <w:r w:rsidRPr="00240A6A">
        <w:rPr>
          <w:rFonts w:asciiTheme="majorEastAsia" w:eastAsiaTheme="majorEastAsia" w:hAnsiTheme="majorEastAsia" w:cs="ShinGo-Light-Identity-H" w:hint="eastAsia"/>
          <w:color w:val="000000"/>
          <w:lang w:val="en-US" w:eastAsia="ja-JP"/>
        </w:rPr>
        <w:t>法人会員　入会申込書</w:t>
      </w:r>
    </w:p>
    <w:p w14:paraId="4B2D936D" w14:textId="77777777" w:rsidR="0056294E" w:rsidRDefault="0056294E" w:rsidP="0056294E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ShinGo-Light-Identity-H"/>
          <w:color w:val="000000"/>
          <w:lang w:val="en-US"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6035"/>
      </w:tblGrid>
      <w:tr w:rsidR="0056294E" w14:paraId="2B6953D8" w14:textId="77777777" w:rsidTr="009A2DF0">
        <w:trPr>
          <w:trHeight w:val="454"/>
        </w:trPr>
        <w:tc>
          <w:tcPr>
            <w:tcW w:w="2518" w:type="dxa"/>
            <w:vAlign w:val="center"/>
          </w:tcPr>
          <w:p w14:paraId="2E7D92FE" w14:textId="77777777" w:rsidR="0056294E" w:rsidRPr="00CA1A30" w:rsidRDefault="0056294E" w:rsidP="007058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申</w:t>
            </w:r>
            <w:r w:rsidR="0070583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込</w:t>
            </w: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日</w:t>
            </w:r>
            <w:r w:rsidR="0070583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　　　　　</w:t>
            </w:r>
          </w:p>
        </w:tc>
        <w:tc>
          <w:tcPr>
            <w:tcW w:w="6184" w:type="dxa"/>
            <w:vAlign w:val="center"/>
          </w:tcPr>
          <w:p w14:paraId="227CDE4F" w14:textId="7CC90C8C" w:rsidR="0056294E" w:rsidRPr="00CA1A30" w:rsidRDefault="00CE6448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令和</w:t>
            </w:r>
            <w:r w:rsidR="0056294E"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　年</w:t>
            </w:r>
            <w:r w:rsidR="0070583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</w:t>
            </w:r>
            <w:r w:rsidR="0056294E"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　月　　　日</w:t>
            </w:r>
          </w:p>
        </w:tc>
      </w:tr>
      <w:tr w:rsidR="0056294E" w14:paraId="4FDA74FF" w14:textId="77777777" w:rsidTr="009A2DF0">
        <w:trPr>
          <w:trHeight w:val="454"/>
        </w:trPr>
        <w:tc>
          <w:tcPr>
            <w:tcW w:w="2518" w:type="dxa"/>
            <w:vAlign w:val="center"/>
          </w:tcPr>
          <w:p w14:paraId="02C24277" w14:textId="77777777" w:rsidR="0056294E" w:rsidRPr="00CA1A30" w:rsidRDefault="00705833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入会月</w:t>
            </w:r>
          </w:p>
        </w:tc>
        <w:tc>
          <w:tcPr>
            <w:tcW w:w="6184" w:type="dxa"/>
            <w:vAlign w:val="center"/>
          </w:tcPr>
          <w:p w14:paraId="717C7D29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西暦　　　　</w:t>
            </w:r>
            <w:r w:rsidR="0070583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年　　月</w:t>
            </w: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より</w:t>
            </w:r>
          </w:p>
        </w:tc>
      </w:tr>
      <w:tr w:rsidR="0056294E" w14:paraId="4AEAFC7C" w14:textId="77777777" w:rsidTr="009A2DF0">
        <w:trPr>
          <w:trHeight w:val="454"/>
        </w:trPr>
        <w:tc>
          <w:tcPr>
            <w:tcW w:w="2518" w:type="dxa"/>
            <w:vAlign w:val="center"/>
          </w:tcPr>
          <w:p w14:paraId="0AC74929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会員期間</w:t>
            </w:r>
          </w:p>
        </w:tc>
        <w:tc>
          <w:tcPr>
            <w:tcW w:w="6184" w:type="dxa"/>
            <w:vAlign w:val="center"/>
          </w:tcPr>
          <w:p w14:paraId="1A4E5A4D" w14:textId="77777777" w:rsidR="0056294E" w:rsidRPr="00CA1A30" w:rsidRDefault="006F148B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4月1日から</w:t>
            </w:r>
            <w:r w:rsidR="00A1403F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3月31日まで（</w:t>
            </w:r>
            <w:r w:rsidR="0056294E"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１年間</w:t>
            </w:r>
            <w:r w:rsidR="00A1403F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）</w:t>
            </w:r>
          </w:p>
        </w:tc>
      </w:tr>
      <w:tr w:rsidR="00496430" w14:paraId="557D4420" w14:textId="77777777" w:rsidTr="009A2DF0">
        <w:trPr>
          <w:trHeight w:val="454"/>
        </w:trPr>
        <w:tc>
          <w:tcPr>
            <w:tcW w:w="2518" w:type="dxa"/>
            <w:vAlign w:val="center"/>
          </w:tcPr>
          <w:p w14:paraId="33E509F3" w14:textId="77777777" w:rsidR="00496430" w:rsidRPr="00CA1A30" w:rsidRDefault="00705833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年</w:t>
            </w:r>
            <w:r w:rsidR="004964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会費</w:t>
            </w:r>
          </w:p>
        </w:tc>
        <w:tc>
          <w:tcPr>
            <w:tcW w:w="6184" w:type="dxa"/>
            <w:vAlign w:val="center"/>
          </w:tcPr>
          <w:p w14:paraId="74BB6E24" w14:textId="7ECD9616" w:rsidR="00496430" w:rsidRPr="00CA1A30" w:rsidRDefault="004964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￥3</w:t>
            </w:r>
            <w:r w:rsidR="00AA0762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3</w:t>
            </w: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 xml:space="preserve">0,000 </w:t>
            </w:r>
            <w:r w:rsidR="00AA0762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（初年度は入会月からの月割りに</w:t>
            </w:r>
            <w:r w:rsidR="00C2190B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なります</w:t>
            </w:r>
            <w:r w:rsidR="00AA0762"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）</w:t>
            </w:r>
          </w:p>
        </w:tc>
      </w:tr>
      <w:tr w:rsidR="0056294E" w14:paraId="6EB84921" w14:textId="77777777" w:rsidTr="009A2DF0">
        <w:trPr>
          <w:trHeight w:val="454"/>
        </w:trPr>
        <w:tc>
          <w:tcPr>
            <w:tcW w:w="2518" w:type="dxa"/>
            <w:vAlign w:val="center"/>
          </w:tcPr>
          <w:p w14:paraId="41AB72F1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法人名</w:t>
            </w:r>
          </w:p>
        </w:tc>
        <w:tc>
          <w:tcPr>
            <w:tcW w:w="6184" w:type="dxa"/>
            <w:vAlign w:val="center"/>
          </w:tcPr>
          <w:p w14:paraId="69654FEE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</w:p>
        </w:tc>
      </w:tr>
      <w:tr w:rsidR="0056294E" w14:paraId="18EBE707" w14:textId="77777777" w:rsidTr="00CA1A30">
        <w:tc>
          <w:tcPr>
            <w:tcW w:w="2518" w:type="dxa"/>
          </w:tcPr>
          <w:p w14:paraId="2EDA77DE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住</w:t>
            </w:r>
            <w:r w:rsidR="0070583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</w:t>
            </w: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所</w:t>
            </w:r>
          </w:p>
          <w:p w14:paraId="0E354350" w14:textId="77777777" w:rsidR="00CA1A30" w:rsidRP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  <w:p w14:paraId="2C64085D" w14:textId="77777777" w:rsidR="00CA1A30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  <w:t>TEL</w:t>
            </w: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／</w:t>
            </w:r>
            <w:r w:rsidRPr="00CA1A30"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  <w:t>FAX</w:t>
            </w:r>
          </w:p>
        </w:tc>
        <w:tc>
          <w:tcPr>
            <w:tcW w:w="6184" w:type="dxa"/>
          </w:tcPr>
          <w:p w14:paraId="14A1A963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</w:p>
        </w:tc>
      </w:tr>
      <w:tr w:rsidR="0056294E" w14:paraId="7524CFE1" w14:textId="77777777" w:rsidTr="00CA1A30">
        <w:tc>
          <w:tcPr>
            <w:tcW w:w="2518" w:type="dxa"/>
          </w:tcPr>
          <w:p w14:paraId="2D0AA387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申込者氏名</w:t>
            </w:r>
          </w:p>
          <w:p w14:paraId="0C303D6D" w14:textId="77777777" w:rsidR="00CA1A30" w:rsidRP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  <w:p w14:paraId="31B127BC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Ｅメールアドレス</w:t>
            </w:r>
          </w:p>
        </w:tc>
        <w:tc>
          <w:tcPr>
            <w:tcW w:w="6184" w:type="dxa"/>
          </w:tcPr>
          <w:p w14:paraId="744E266B" w14:textId="77777777" w:rsidR="0056294E" w:rsidRPr="00CA1A30" w:rsidRDefault="0056294E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eastAsia="ja-JP"/>
              </w:rPr>
            </w:pPr>
          </w:p>
        </w:tc>
      </w:tr>
      <w:tr w:rsidR="0056294E" w14:paraId="72D8FE98" w14:textId="77777777" w:rsidTr="0056294E">
        <w:tc>
          <w:tcPr>
            <w:tcW w:w="8702" w:type="dxa"/>
            <w:gridSpan w:val="2"/>
          </w:tcPr>
          <w:p w14:paraId="2047D211" w14:textId="77777777" w:rsid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  <w:p w14:paraId="7E529C3B" w14:textId="77777777" w:rsidR="00705833" w:rsidRDefault="00155C83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155C83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情報計算化学生物学会（CBI学会）</w:t>
            </w:r>
            <w:r w:rsidR="00705833"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御中</w:t>
            </w:r>
          </w:p>
          <w:p w14:paraId="42407D44" w14:textId="77777777" w:rsidR="00705833" w:rsidRPr="00CA1A30" w:rsidRDefault="00705833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  <w:p w14:paraId="3F128108" w14:textId="77777777" w:rsidR="0056294E" w:rsidRPr="00CA1A30" w:rsidRDefault="00155C83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上記の通り　CBI学会法人会員</w:t>
            </w:r>
            <w:r w:rsidR="0056294E"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>約款に基き、入会申込をします。</w:t>
            </w:r>
          </w:p>
          <w:p w14:paraId="43ECD5E4" w14:textId="77777777" w:rsidR="00CA1A30" w:rsidRP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  <w:p w14:paraId="6FD65854" w14:textId="77777777" w:rsidR="00CA1A30" w:rsidRP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  <w:r w:rsidRPr="00CA1A30">
              <w:rPr>
                <w:rFonts w:asciiTheme="majorEastAsia" w:eastAsiaTheme="majorEastAsia" w:hAnsiTheme="majorEastAsia" w:cs="ShinGo-Light-Identity-H" w:hint="eastAsia"/>
                <w:color w:val="000000"/>
                <w:sz w:val="22"/>
                <w:szCs w:val="22"/>
                <w:lang w:val="en-US" w:eastAsia="ja-JP"/>
              </w:rPr>
              <w:t xml:space="preserve">　　　　　　　　　氏名</w:t>
            </w:r>
          </w:p>
          <w:p w14:paraId="0D0779D1" w14:textId="77777777" w:rsidR="00CA1A30" w:rsidRPr="00CA1A30" w:rsidRDefault="00CA1A30" w:rsidP="005629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2"/>
                <w:szCs w:val="22"/>
                <w:lang w:val="en-US" w:eastAsia="ja-JP"/>
              </w:rPr>
            </w:pPr>
          </w:p>
        </w:tc>
      </w:tr>
    </w:tbl>
    <w:p w14:paraId="09AC0BDA" w14:textId="77777777" w:rsidR="00CA1A30" w:rsidRPr="00155C83" w:rsidRDefault="00CA1A30" w:rsidP="00CA1A30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備考：</w:t>
      </w:r>
    </w:p>
    <w:p w14:paraId="284F5CC6" w14:textId="77777777" w:rsidR="00C14139" w:rsidRPr="00155C83" w:rsidRDefault="00453CCE" w:rsidP="00C14139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Jun34-Medium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※</w:t>
      </w:r>
      <w:r w:rsidR="00CA1A30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eastAsia="ja-JP"/>
        </w:rPr>
        <w:t>入会申込書は、</w:t>
      </w:r>
      <w:r w:rsidR="007C3FFA" w:rsidRPr="00155C83">
        <w:rPr>
          <w:rFonts w:asciiTheme="majorEastAsia" w:eastAsiaTheme="majorEastAsia" w:hAnsiTheme="majorEastAsia" w:cs="Jun34-Medium-Identity-H" w:hint="eastAsia"/>
          <w:color w:val="000000"/>
          <w:sz w:val="18"/>
          <w:szCs w:val="18"/>
          <w:lang w:val="en-US" w:eastAsia="ja-JP"/>
        </w:rPr>
        <w:t>書式をダウンロード</w:t>
      </w:r>
      <w:r w:rsidR="00155C83" w:rsidRPr="00155C83">
        <w:rPr>
          <w:rFonts w:asciiTheme="majorEastAsia" w:eastAsiaTheme="majorEastAsia" w:hAnsiTheme="majorEastAsia" w:cs="Jun34-Medium-Identity-H" w:hint="eastAsia"/>
          <w:color w:val="000000"/>
          <w:sz w:val="18"/>
          <w:szCs w:val="18"/>
          <w:lang w:val="en-US" w:eastAsia="ja-JP"/>
        </w:rPr>
        <w:t>して、電子ファイルでお送りください</w:t>
      </w:r>
      <w:r w:rsidR="007C3FFA" w:rsidRPr="00155C83">
        <w:rPr>
          <w:rFonts w:asciiTheme="majorEastAsia" w:eastAsiaTheme="majorEastAsia" w:hAnsiTheme="majorEastAsia" w:cs="Jun34-Medium-Identity-H" w:hint="eastAsia"/>
          <w:color w:val="000000"/>
          <w:sz w:val="18"/>
          <w:szCs w:val="18"/>
          <w:lang w:val="en-US" w:eastAsia="ja-JP"/>
        </w:rPr>
        <w:t>。</w:t>
      </w:r>
      <w:r w:rsidR="00C14139" w:rsidRPr="00155C83">
        <w:rPr>
          <w:rFonts w:asciiTheme="majorEastAsia" w:eastAsiaTheme="majorEastAsia" w:hAnsiTheme="majorEastAsia" w:cs="Jun34-Medium-Identity-H"/>
          <w:color w:val="000000"/>
          <w:sz w:val="18"/>
          <w:szCs w:val="18"/>
          <w:lang w:val="en-US" w:eastAsia="ja-JP"/>
        </w:rPr>
        <w:t xml:space="preserve"> </w:t>
      </w:r>
      <w:r w:rsidR="00C14139" w:rsidRPr="00155C83">
        <w:rPr>
          <w:rFonts w:asciiTheme="majorEastAsia" w:eastAsiaTheme="majorEastAsia" w:hAnsiTheme="majorEastAsia" w:cs="Jun34-Medium-Identity-H" w:hint="eastAsia"/>
          <w:color w:val="000000"/>
          <w:sz w:val="18"/>
          <w:szCs w:val="18"/>
          <w:lang w:val="en-US" w:eastAsia="ja-JP"/>
        </w:rPr>
        <w:t xml:space="preserve">　</w:t>
      </w:r>
      <w:r w:rsidR="0056294E" w:rsidRPr="00155C83">
        <w:rPr>
          <w:rFonts w:asciiTheme="majorEastAsia" w:eastAsiaTheme="majorEastAsia" w:hAnsiTheme="majorEastAsia" w:cs="Jun34-Medium-Identity-H"/>
          <w:color w:val="000000"/>
          <w:sz w:val="18"/>
          <w:szCs w:val="18"/>
          <w:lang w:val="en-US" w:eastAsia="ja-JP"/>
        </w:rPr>
        <w:t xml:space="preserve"> </w:t>
      </w:r>
    </w:p>
    <w:p w14:paraId="07A6E2B6" w14:textId="77777777" w:rsidR="00C14139" w:rsidRPr="00155C83" w:rsidRDefault="00453CCE" w:rsidP="00C14139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※</w:t>
      </w:r>
      <w:r w:rsidR="00C14139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会員は自動継続となっており、退会の場合は事前にご連絡下さい。</w:t>
      </w:r>
    </w:p>
    <w:p w14:paraId="28541E3C" w14:textId="77777777" w:rsidR="00C14139" w:rsidRPr="00155C83" w:rsidRDefault="00705833" w:rsidP="00C14139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※お申込者の方に、「講演</w:t>
      </w:r>
      <w:r w:rsidR="00C14139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会案内メール」、</w:t>
      </w:r>
      <w:r w:rsidR="00155C83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「請求書」等を</w:t>
      </w:r>
      <w:r w:rsidR="00C14139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送付致します。</w:t>
      </w:r>
    </w:p>
    <w:p w14:paraId="3E18AD87" w14:textId="77777777" w:rsidR="00CA1A30" w:rsidRPr="00155C83" w:rsidRDefault="00C14139" w:rsidP="00155C83">
      <w:pPr>
        <w:widowControl w:val="0"/>
        <w:suppressAutoHyphens w:val="0"/>
        <w:autoSpaceDE w:val="0"/>
        <w:autoSpaceDN w:val="0"/>
        <w:adjustRightInd w:val="0"/>
        <w:ind w:firstLineChars="100" w:firstLine="18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お支払い方法　銀行振込</w:t>
      </w:r>
      <w:r w:rsidR="007C3FFA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　　</w:t>
      </w:r>
      <w:r w:rsidR="00CA1A30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口座番号</w:t>
      </w:r>
      <w:r w:rsidR="007C3FFA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　　三井住友銀行</w:t>
      </w:r>
      <w:r w:rsidR="00A1403F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　東神奈川支店</w:t>
      </w:r>
      <w:r w:rsidR="00CA1A30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（普）</w:t>
      </w:r>
      <w:r w:rsidR="00A1403F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７０６０９４２</w:t>
      </w:r>
    </w:p>
    <w:p w14:paraId="53C5E3B1" w14:textId="77777777" w:rsidR="00CA1A30" w:rsidRDefault="00CA1A30" w:rsidP="00155C83">
      <w:pPr>
        <w:widowControl w:val="0"/>
        <w:suppressAutoHyphens w:val="0"/>
        <w:autoSpaceDE w:val="0"/>
        <w:autoSpaceDN w:val="0"/>
        <w:adjustRightInd w:val="0"/>
        <w:ind w:left="1260" w:firstLineChars="700" w:firstLine="126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口座名</w:t>
      </w:r>
      <w:r w:rsid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ab/>
      </w:r>
      <w:r w:rsidR="00A1403F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特定非営利活動法人　</w:t>
      </w:r>
      <w:r w:rsidR="007C3FFA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情報計算化学生物学会</w:t>
      </w:r>
    </w:p>
    <w:p w14:paraId="69BCDA5C" w14:textId="77777777" w:rsidR="00A1403F" w:rsidRPr="00A1403F" w:rsidRDefault="00A1403F" w:rsidP="00A1403F">
      <w:pPr>
        <w:widowControl w:val="0"/>
        <w:suppressAutoHyphens w:val="0"/>
        <w:autoSpaceDE w:val="0"/>
        <w:autoSpaceDN w:val="0"/>
        <w:adjustRightInd w:val="0"/>
        <w:ind w:left="1260" w:firstLineChars="700" w:firstLine="126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A1403F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（トクヒ　シ゛ヨウホウケイサンカカ゛クセイフ゛ツカ゛ツカイ）</w:t>
      </w:r>
    </w:p>
    <w:p w14:paraId="0D11EC31" w14:textId="77777777" w:rsidR="00C14139" w:rsidRPr="00155C83" w:rsidRDefault="00CA1A30" w:rsidP="00CA1A30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Light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         　　</w:t>
      </w: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ab/>
      </w:r>
      <w:r w:rsid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ab/>
      </w: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 xml:space="preserve">代表者   </w:t>
      </w:r>
      <w:r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ab/>
      </w:r>
      <w:r w:rsidR="007C3FFA" w:rsidRPr="00155C83">
        <w:rPr>
          <w:rFonts w:asciiTheme="majorEastAsia" w:eastAsiaTheme="majorEastAsia" w:hAnsiTheme="majorEastAsia" w:cs="ShinGo-Light-Identity-H" w:hint="eastAsia"/>
          <w:color w:val="000000"/>
          <w:sz w:val="18"/>
          <w:szCs w:val="18"/>
          <w:lang w:val="en-US" w:eastAsia="ja-JP"/>
        </w:rPr>
        <w:t>理事長　小長谷明彦</w:t>
      </w:r>
    </w:p>
    <w:p w14:paraId="039ED571" w14:textId="77777777" w:rsidR="00155C83" w:rsidRPr="00155C83" w:rsidRDefault="00155C83" w:rsidP="00155C83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regular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regular-Identity-H" w:hint="eastAsia"/>
          <w:color w:val="000000"/>
          <w:sz w:val="18"/>
          <w:szCs w:val="18"/>
          <w:lang w:val="en-US" w:eastAsia="ja-JP"/>
        </w:rPr>
        <w:t>最新の情報は、学会ホームページをご覧ください。</w:t>
      </w:r>
    </w:p>
    <w:p w14:paraId="7F6F0805" w14:textId="77777777" w:rsidR="00A1403F" w:rsidRPr="00A1403F" w:rsidRDefault="00155C83" w:rsidP="00155C83">
      <w:pPr>
        <w:widowControl w:val="0"/>
        <w:suppressAutoHyphens w:val="0"/>
        <w:autoSpaceDE w:val="0"/>
        <w:autoSpaceDN w:val="0"/>
        <w:adjustRightInd w:val="0"/>
        <w:rPr>
          <w:rFonts w:asciiTheme="majorEastAsia" w:eastAsiaTheme="majorEastAsia" w:hAnsiTheme="majorEastAsia" w:cs="ShinGo-regular-Identity-H"/>
          <w:color w:val="000000"/>
          <w:sz w:val="18"/>
          <w:szCs w:val="18"/>
          <w:lang w:val="en-US" w:eastAsia="ja-JP"/>
        </w:rPr>
      </w:pPr>
      <w:r w:rsidRPr="00155C83">
        <w:rPr>
          <w:rFonts w:asciiTheme="majorEastAsia" w:eastAsiaTheme="majorEastAsia" w:hAnsiTheme="majorEastAsia" w:cs="ShinGo-regular-Identity-H" w:hint="eastAsia"/>
          <w:color w:val="000000"/>
          <w:sz w:val="18"/>
          <w:szCs w:val="18"/>
          <w:lang w:val="en-US" w:eastAsia="ja-JP"/>
        </w:rPr>
        <w:t>その他、ご質問・ご要望は</w:t>
      </w:r>
      <w:r w:rsidRPr="00155C83">
        <w:rPr>
          <w:rFonts w:asciiTheme="majorEastAsia" w:eastAsiaTheme="majorEastAsia" w:hAnsiTheme="majorEastAsia" w:cs="ShinGo-regular-Identity-H"/>
          <w:color w:val="000000"/>
          <w:sz w:val="18"/>
          <w:szCs w:val="18"/>
          <w:lang w:val="en-US" w:eastAsia="ja-JP"/>
        </w:rPr>
        <w:t>E</w:t>
      </w:r>
      <w:r w:rsidRPr="00155C83">
        <w:rPr>
          <w:rFonts w:asciiTheme="majorEastAsia" w:eastAsiaTheme="majorEastAsia" w:hAnsiTheme="majorEastAsia" w:cs="ShinGo-regular-Identity-H" w:hint="eastAsia"/>
          <w:color w:val="000000"/>
          <w:sz w:val="18"/>
          <w:szCs w:val="18"/>
          <w:lang w:val="en-US" w:eastAsia="ja-JP"/>
        </w:rPr>
        <w:t>メールにてお問い合わせください。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3CCE" w14:paraId="1B00CEFC" w14:textId="77777777" w:rsidTr="00FE3747">
        <w:tc>
          <w:tcPr>
            <w:tcW w:w="8702" w:type="dxa"/>
            <w:tcBorders>
              <w:bottom w:val="single" w:sz="4" w:space="0" w:color="auto"/>
            </w:tcBorders>
          </w:tcPr>
          <w:p w14:paraId="61939BF4" w14:textId="77777777" w:rsidR="002D5E41" w:rsidRPr="00CA1A30" w:rsidRDefault="00705833" w:rsidP="00453C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ShinGo-Light-Identity-H"/>
                <w:color w:val="000000"/>
                <w:sz w:val="21"/>
                <w:szCs w:val="21"/>
                <w:lang w:val="en-US"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連絡先：</w:t>
            </w:r>
          </w:p>
          <w:p w14:paraId="76D2CE75" w14:textId="77777777" w:rsidR="00453CCE" w:rsidRPr="00CA1A30" w:rsidRDefault="00A1403F" w:rsidP="00A1403F">
            <w:pPr>
              <w:widowControl w:val="0"/>
              <w:suppressAutoHyphens w:val="0"/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ShinGo-Light-Identity-H"/>
                <w:color w:val="000000"/>
                <w:sz w:val="21"/>
                <w:szCs w:val="21"/>
                <w:lang w:val="en-US" w:eastAsia="ja-JP"/>
              </w:rPr>
            </w:pPr>
            <w:r>
              <w:rPr>
                <w:rFonts w:asciiTheme="majorEastAsia" w:eastAsiaTheme="majorEastAsia" w:hAnsiTheme="majorEastAsia" w:cs="ShinGo-Light-Identity-H" w:hint="eastAsia"/>
                <w:color w:val="000000"/>
                <w:sz w:val="21"/>
                <w:szCs w:val="21"/>
                <w:lang w:val="en-US" w:eastAsia="ja-JP"/>
              </w:rPr>
              <w:t>情報計算化学生物学会（ＣＢＩ学会）</w:t>
            </w:r>
          </w:p>
          <w:p w14:paraId="10475126" w14:textId="77777777" w:rsidR="00453CCE" w:rsidRPr="00453CCE" w:rsidRDefault="00EB5780" w:rsidP="00212CCD">
            <w:pPr>
              <w:widowControl w:val="0"/>
              <w:suppressAutoHyphens w:val="0"/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Theme="majorEastAsia" w:eastAsiaTheme="majorEastAsia" w:hAnsiTheme="majorEastAsia" w:cs="ShinGo-Light-Identity-H"/>
                <w:color w:val="000000"/>
                <w:sz w:val="21"/>
                <w:szCs w:val="21"/>
                <w:lang w:val="en-US" w:eastAsia="ja-JP"/>
              </w:rPr>
            </w:pPr>
            <w:r>
              <w:object w:dxaOrig="5580" w:dyaOrig="1035" w14:anchorId="7C569C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51.65pt" o:ole="">
                  <v:imagedata r:id="rId7" o:title=""/>
                </v:shape>
                <o:OLEObject Type="Embed" ProgID="PBrush" ShapeID="_x0000_i1025" DrawAspect="Content" ObjectID="_1681053348" r:id="rId8"/>
              </w:object>
            </w:r>
          </w:p>
        </w:tc>
      </w:tr>
    </w:tbl>
    <w:p w14:paraId="09116B86" w14:textId="77777777" w:rsidR="00155C83" w:rsidRDefault="00155C83" w:rsidP="00452C7D">
      <w:pPr>
        <w:rPr>
          <w:lang w:eastAsia="ja-JP"/>
        </w:rPr>
      </w:pPr>
    </w:p>
    <w:sectPr w:rsidR="00155C83" w:rsidSect="009A2DF0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CB78" w14:textId="77777777" w:rsidR="00A3636B" w:rsidRDefault="00A3636B" w:rsidP="00C14139">
      <w:r>
        <w:separator/>
      </w:r>
    </w:p>
  </w:endnote>
  <w:endnote w:type="continuationSeparator" w:id="0">
    <w:p w14:paraId="22FCF071" w14:textId="77777777" w:rsidR="00A3636B" w:rsidRDefault="00A3636B" w:rsidP="00C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-Ligh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34-Mediu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0F30" w14:textId="77777777" w:rsidR="00A3636B" w:rsidRDefault="00A3636B" w:rsidP="00C14139">
      <w:r>
        <w:separator/>
      </w:r>
    </w:p>
  </w:footnote>
  <w:footnote w:type="continuationSeparator" w:id="0">
    <w:p w14:paraId="6C29FB34" w14:textId="77777777" w:rsidR="00A3636B" w:rsidRDefault="00A3636B" w:rsidP="00C1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39"/>
    <w:rsid w:val="00047D15"/>
    <w:rsid w:val="000A0554"/>
    <w:rsid w:val="00100C41"/>
    <w:rsid w:val="00106397"/>
    <w:rsid w:val="00155C83"/>
    <w:rsid w:val="00164C9E"/>
    <w:rsid w:val="00173CD8"/>
    <w:rsid w:val="001963F5"/>
    <w:rsid w:val="001A4297"/>
    <w:rsid w:val="001A5DB6"/>
    <w:rsid w:val="00212CCD"/>
    <w:rsid w:val="002248A2"/>
    <w:rsid w:val="002267B0"/>
    <w:rsid w:val="0023351F"/>
    <w:rsid w:val="002D5E41"/>
    <w:rsid w:val="0039791A"/>
    <w:rsid w:val="00452C7D"/>
    <w:rsid w:val="00453CCE"/>
    <w:rsid w:val="00496430"/>
    <w:rsid w:val="00520285"/>
    <w:rsid w:val="0056294E"/>
    <w:rsid w:val="006F148B"/>
    <w:rsid w:val="00705833"/>
    <w:rsid w:val="00757771"/>
    <w:rsid w:val="007C3FFA"/>
    <w:rsid w:val="007F2235"/>
    <w:rsid w:val="00804E05"/>
    <w:rsid w:val="00995AC0"/>
    <w:rsid w:val="009A2DF0"/>
    <w:rsid w:val="00A1403F"/>
    <w:rsid w:val="00A3636B"/>
    <w:rsid w:val="00AA0762"/>
    <w:rsid w:val="00AC7965"/>
    <w:rsid w:val="00B56B43"/>
    <w:rsid w:val="00B90412"/>
    <w:rsid w:val="00C14139"/>
    <w:rsid w:val="00C2190B"/>
    <w:rsid w:val="00C759C1"/>
    <w:rsid w:val="00CA1A30"/>
    <w:rsid w:val="00CB3387"/>
    <w:rsid w:val="00CE6448"/>
    <w:rsid w:val="00CF61BF"/>
    <w:rsid w:val="00D56FF2"/>
    <w:rsid w:val="00EB5780"/>
    <w:rsid w:val="00EF4954"/>
    <w:rsid w:val="00FB1549"/>
    <w:rsid w:val="00FB6A8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FFDB4"/>
  <w15:docId w15:val="{25136DC8-82E4-4359-9EC6-4128C9B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39"/>
    <w:pPr>
      <w:suppressAutoHyphens/>
    </w:pPr>
    <w:rPr>
      <w:sz w:val="24"/>
      <w:szCs w:val="24"/>
      <w:lang w:val="de-A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FB6A82"/>
    <w:pPr>
      <w:ind w:leftChars="400" w:left="840"/>
    </w:pPr>
  </w:style>
  <w:style w:type="paragraph" w:styleId="a4">
    <w:name w:val="caption"/>
    <w:basedOn w:val="a"/>
    <w:qFormat/>
    <w:rsid w:val="00AC7965"/>
    <w:pPr>
      <w:suppressLineNumbers/>
      <w:spacing w:before="120" w:after="120"/>
    </w:pPr>
    <w:rPr>
      <w:rFonts w:cs="Tahoma"/>
      <w:i/>
      <w:iCs/>
    </w:rPr>
  </w:style>
  <w:style w:type="character" w:styleId="a5">
    <w:name w:val="Emphasis"/>
    <w:qFormat/>
    <w:rsid w:val="00AC7965"/>
    <w:rPr>
      <w:i/>
      <w:iCs/>
    </w:rPr>
  </w:style>
  <w:style w:type="paragraph" w:customStyle="1" w:styleId="1">
    <w:name w:val="スタイル1"/>
    <w:basedOn w:val="a"/>
    <w:link w:val="10"/>
    <w:qFormat/>
    <w:rsid w:val="00AC7965"/>
    <w:pPr>
      <w:autoSpaceDE w:val="0"/>
      <w:jc w:val="both"/>
    </w:pPr>
    <w:rPr>
      <w:rFonts w:ascii="Book Antiqua" w:hAnsi="Book Antiqua"/>
      <w:b/>
      <w:color w:val="000000"/>
      <w:sz w:val="20"/>
      <w:szCs w:val="20"/>
      <w:lang w:val="en-GB"/>
    </w:rPr>
  </w:style>
  <w:style w:type="character" w:customStyle="1" w:styleId="10">
    <w:name w:val="スタイル1 (文字)"/>
    <w:basedOn w:val="a0"/>
    <w:link w:val="1"/>
    <w:rsid w:val="00AC7965"/>
    <w:rPr>
      <w:rFonts w:ascii="Book Antiqua" w:hAnsi="Book Antiqua"/>
      <w:b/>
      <w:color w:val="000000"/>
      <w:lang w:val="en-GB" w:eastAsia="ar-SA"/>
    </w:rPr>
  </w:style>
  <w:style w:type="paragraph" w:customStyle="1" w:styleId="2">
    <w:name w:val="スタイル2"/>
    <w:basedOn w:val="a"/>
    <w:link w:val="20"/>
    <w:qFormat/>
    <w:rsid w:val="00AC7965"/>
    <w:pPr>
      <w:autoSpaceDE w:val="0"/>
      <w:jc w:val="both"/>
    </w:pPr>
    <w:rPr>
      <w:rFonts w:ascii="Book Antiqua" w:hAnsi="Book Antiqua"/>
      <w:b/>
      <w:color w:val="000000"/>
      <w:sz w:val="20"/>
      <w:szCs w:val="20"/>
      <w:lang w:val="en-GB" w:eastAsia="ja-JP"/>
    </w:rPr>
  </w:style>
  <w:style w:type="character" w:customStyle="1" w:styleId="20">
    <w:name w:val="スタイル2 (文字)"/>
    <w:basedOn w:val="a0"/>
    <w:link w:val="2"/>
    <w:rsid w:val="00AC7965"/>
    <w:rPr>
      <w:rFonts w:ascii="Book Antiqua" w:hAnsi="Book Antiqua"/>
      <w:b/>
      <w:color w:val="000000"/>
      <w:lang w:val="en-GB"/>
    </w:rPr>
  </w:style>
  <w:style w:type="paragraph" w:customStyle="1" w:styleId="3">
    <w:name w:val="スタイル3"/>
    <w:basedOn w:val="a"/>
    <w:link w:val="30"/>
    <w:qFormat/>
    <w:rsid w:val="00AC7965"/>
    <w:pPr>
      <w:autoSpaceDE w:val="0"/>
      <w:jc w:val="both"/>
    </w:pPr>
    <w:rPr>
      <w:rFonts w:ascii="Helvetica" w:hAnsi="Helvetica"/>
      <w:b/>
      <w:bCs/>
      <w:color w:val="000000"/>
      <w:sz w:val="20"/>
      <w:szCs w:val="20"/>
      <w:lang w:val="en-GB" w:eastAsia="ja-JP"/>
    </w:rPr>
  </w:style>
  <w:style w:type="character" w:customStyle="1" w:styleId="30">
    <w:name w:val="スタイル3 (文字)"/>
    <w:basedOn w:val="a0"/>
    <w:link w:val="3"/>
    <w:rsid w:val="00AC7965"/>
    <w:rPr>
      <w:rFonts w:ascii="Helvetica" w:hAnsi="Helvetica"/>
      <w:b/>
      <w:bCs/>
      <w:color w:val="000000"/>
      <w:lang w:val="en-GB"/>
    </w:rPr>
  </w:style>
  <w:style w:type="paragraph" w:customStyle="1" w:styleId="4">
    <w:name w:val="スタイル4"/>
    <w:basedOn w:val="a"/>
    <w:link w:val="40"/>
    <w:qFormat/>
    <w:rsid w:val="00AC7965"/>
    <w:pPr>
      <w:autoSpaceDE w:val="0"/>
      <w:jc w:val="both"/>
    </w:pPr>
    <w:rPr>
      <w:rFonts w:ascii="Book Antiqua" w:hAnsi="Book Antiqua"/>
      <w:b/>
      <w:color w:val="000000"/>
      <w:sz w:val="20"/>
      <w:szCs w:val="20"/>
      <w:lang w:val="en-GB"/>
    </w:rPr>
  </w:style>
  <w:style w:type="character" w:customStyle="1" w:styleId="40">
    <w:name w:val="スタイル4 (文字)"/>
    <w:basedOn w:val="a0"/>
    <w:link w:val="4"/>
    <w:rsid w:val="00AC7965"/>
    <w:rPr>
      <w:rFonts w:ascii="Book Antiqua" w:hAnsi="Book Antiqua"/>
      <w:b/>
      <w:color w:val="000000"/>
      <w:lang w:val="en-GB" w:eastAsia="ar-SA"/>
    </w:rPr>
  </w:style>
  <w:style w:type="paragraph" w:customStyle="1" w:styleId="5">
    <w:name w:val="スタイル5"/>
    <w:basedOn w:val="a"/>
    <w:link w:val="50"/>
    <w:qFormat/>
    <w:rsid w:val="00AC7965"/>
    <w:pPr>
      <w:autoSpaceDE w:val="0"/>
      <w:jc w:val="both"/>
    </w:pPr>
    <w:rPr>
      <w:rFonts w:ascii="Helvetica" w:eastAsia="Helvetica" w:hAnsi="Helvetica" w:cs="Helvetica"/>
      <w:b/>
      <w:sz w:val="18"/>
      <w:szCs w:val="18"/>
      <w:lang w:val="en-US"/>
    </w:rPr>
  </w:style>
  <w:style w:type="character" w:customStyle="1" w:styleId="50">
    <w:name w:val="スタイル5 (文字)"/>
    <w:basedOn w:val="a0"/>
    <w:link w:val="5"/>
    <w:rsid w:val="00AC7965"/>
    <w:rPr>
      <w:rFonts w:ascii="Helvetica" w:eastAsia="Helvetica" w:hAnsi="Helvetica" w:cs="Helvetica"/>
      <w:b/>
      <w:sz w:val="18"/>
      <w:szCs w:val="18"/>
      <w:lang w:eastAsia="ar-SA"/>
    </w:rPr>
  </w:style>
  <w:style w:type="paragraph" w:customStyle="1" w:styleId="6">
    <w:name w:val="スタイル6"/>
    <w:basedOn w:val="a"/>
    <w:link w:val="60"/>
    <w:qFormat/>
    <w:rsid w:val="00AC7965"/>
    <w:pPr>
      <w:tabs>
        <w:tab w:val="left" w:pos="-1161"/>
        <w:tab w:val="left" w:pos="-720"/>
        <w:tab w:val="left" w:pos="0"/>
        <w:tab w:val="left" w:pos="360"/>
        <w:tab w:val="left" w:pos="1440"/>
      </w:tabs>
      <w:autoSpaceDE w:val="0"/>
      <w:jc w:val="both"/>
    </w:pPr>
    <w:rPr>
      <w:rFonts w:ascii="Book Antiqua" w:eastAsia="Helvetica" w:hAnsi="Book Antiqua" w:cs="Helvetica"/>
      <w:b/>
      <w:color w:val="000000"/>
      <w:sz w:val="28"/>
      <w:szCs w:val="28"/>
      <w:lang w:val="en-GB"/>
    </w:rPr>
  </w:style>
  <w:style w:type="character" w:customStyle="1" w:styleId="60">
    <w:name w:val="スタイル6 (文字)"/>
    <w:basedOn w:val="a0"/>
    <w:link w:val="6"/>
    <w:rsid w:val="00AC7965"/>
    <w:rPr>
      <w:rFonts w:ascii="Book Antiqua" w:eastAsia="Helvetica" w:hAnsi="Book Antiqua" w:cs="Helvetica"/>
      <w:b/>
      <w:color w:val="000000"/>
      <w:sz w:val="28"/>
      <w:szCs w:val="28"/>
      <w:lang w:val="en-GB" w:eastAsia="ar-SA"/>
    </w:rPr>
  </w:style>
  <w:style w:type="paragraph" w:customStyle="1" w:styleId="7">
    <w:name w:val="スタイル7"/>
    <w:basedOn w:val="a"/>
    <w:link w:val="70"/>
    <w:qFormat/>
    <w:rsid w:val="00AC7965"/>
    <w:pPr>
      <w:autoSpaceDE w:val="0"/>
      <w:ind w:left="702" w:hanging="702"/>
      <w:jc w:val="both"/>
    </w:pPr>
    <w:rPr>
      <w:rFonts w:ascii="Book Antiqua" w:hAnsi="Book Antiqua"/>
      <w:sz w:val="18"/>
      <w:szCs w:val="18"/>
      <w:lang w:val="fr-FR" w:eastAsia="ja-JP"/>
    </w:rPr>
  </w:style>
  <w:style w:type="character" w:customStyle="1" w:styleId="70">
    <w:name w:val="スタイル7 (文字)"/>
    <w:basedOn w:val="a0"/>
    <w:link w:val="7"/>
    <w:rsid w:val="00AC7965"/>
    <w:rPr>
      <w:rFonts w:ascii="Book Antiqua" w:hAnsi="Book Antiqua"/>
      <w:sz w:val="18"/>
      <w:szCs w:val="18"/>
      <w:lang w:val="fr-FR"/>
    </w:rPr>
  </w:style>
  <w:style w:type="paragraph" w:styleId="a6">
    <w:name w:val="header"/>
    <w:basedOn w:val="a"/>
    <w:link w:val="a7"/>
    <w:uiPriority w:val="99"/>
    <w:unhideWhenUsed/>
    <w:rsid w:val="00C14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139"/>
    <w:rPr>
      <w:sz w:val="24"/>
      <w:szCs w:val="24"/>
      <w:lang w:val="de-AT" w:eastAsia="ar-SA"/>
    </w:rPr>
  </w:style>
  <w:style w:type="paragraph" w:styleId="a8">
    <w:name w:val="footer"/>
    <w:basedOn w:val="a"/>
    <w:link w:val="a9"/>
    <w:uiPriority w:val="99"/>
    <w:unhideWhenUsed/>
    <w:rsid w:val="00C14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139"/>
    <w:rPr>
      <w:sz w:val="24"/>
      <w:szCs w:val="24"/>
      <w:lang w:val="de-AT" w:eastAsia="ar-SA"/>
    </w:rPr>
  </w:style>
  <w:style w:type="table" w:styleId="aa">
    <w:name w:val="Table Grid"/>
    <w:basedOn w:val="a1"/>
    <w:uiPriority w:val="59"/>
    <w:rsid w:val="0056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5E41"/>
    <w:rPr>
      <w:rFonts w:asciiTheme="majorHAnsi" w:eastAsiaTheme="majorEastAsia" w:hAnsiTheme="majorHAnsi" w:cstheme="majorBidi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06D0-7ABD-4E17-BC9D-B6801C2D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konagaya</dc:creator>
  <cp:lastModifiedBy>小沢 陽子</cp:lastModifiedBy>
  <cp:revision>5</cp:revision>
  <cp:lastPrinted>2012-04-16T04:00:00Z</cp:lastPrinted>
  <dcterms:created xsi:type="dcterms:W3CDTF">2019-03-26T23:19:00Z</dcterms:created>
  <dcterms:modified xsi:type="dcterms:W3CDTF">2021-04-27T09:29:00Z</dcterms:modified>
</cp:coreProperties>
</file>